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仿宋_GBK" w:eastAsia="方正仿宋_GBK"/>
          <w:sz w:val="32"/>
          <w:szCs w:val="28"/>
        </w:rPr>
      </w:pPr>
      <w:bookmarkStart w:id="0" w:name="_Hlk92287358"/>
      <w:r>
        <w:rPr>
          <w:rFonts w:hint="eastAsia" w:ascii="方正仿宋_GBK" w:eastAsia="方正仿宋_GBK"/>
          <w:sz w:val="32"/>
          <w:szCs w:val="28"/>
        </w:rPr>
        <w:t>附件</w:t>
      </w:r>
      <w:r>
        <w:rPr>
          <w:rFonts w:ascii="方正仿宋_GBK" w:eastAsia="方正仿宋_GBK"/>
          <w:sz w:val="32"/>
          <w:szCs w:val="28"/>
        </w:rPr>
        <w:t>4</w:t>
      </w:r>
      <w:bookmarkStart w:id="1" w:name="_GoBack"/>
      <w:bookmarkEnd w:id="1"/>
    </w:p>
    <w:tbl>
      <w:tblPr>
        <w:tblStyle w:val="4"/>
        <w:tblW w:w="225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070"/>
        <w:gridCol w:w="830"/>
        <w:gridCol w:w="1269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2458"/>
        <w:gridCol w:w="2458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59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小标宋_GBK" w:hAnsi="华文中宋" w:eastAsia="方正小标宋_GBK"/>
                <w:sz w:val="44"/>
                <w:szCs w:val="44"/>
              </w:rPr>
            </w:pP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 xml:space="preserve">          </w:t>
            </w:r>
            <w:r>
              <w:rPr>
                <w:rFonts w:hint="eastAsia" w:ascii="方正小标宋_GBK" w:hAnsi="华文中宋" w:eastAsia="方正小标宋_GBK"/>
                <w:sz w:val="44"/>
                <w:szCs w:val="44"/>
              </w:rPr>
              <w:t>第十六届林草青年科技奖候选人信息汇总表</w:t>
            </w:r>
          </w:p>
          <w:p>
            <w:pPr>
              <w:spacing w:line="520" w:lineRule="exact"/>
              <w:jc w:val="left"/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方正仿宋_GBK" w:hAnsi="华文中宋" w:eastAsia="方正仿宋_GBK"/>
                <w:sz w:val="28"/>
                <w:szCs w:val="28"/>
              </w:rPr>
              <w:t>推荐单位（盖章）：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手机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学历/学位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职务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职称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推荐单位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专业专长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重要学术组织或期刊任（兼）职（5项以内）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重要成果及贡献（如论文、专著、发明专利等，不超过10项）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重要科技奖项（不超过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项）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重大科研项目情况（5项内）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科技成果应用情况或技术推广情况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其他获奖情况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590" w:type="dxa"/>
            <w:gridSpan w:val="19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填表须知：1、“重要学术组织或期刊任（兼）职”应填写起止时间、名称、职务；2、“重要成果及贡献”中论文须注明论文名称、作者（原排序）、发表刊物名称、发表日期、刊物影响因子、他引次数等信息，专著须注明专著名称、作者（原排序）、出版单位名称、出版年份等信息；专利须注明专利名称，申报人（按原排序）、申请年份、申请号、批准年份、专利号等信息；3、“重要科技奖项”须注明获奖时间、奖项名称、奖励等级（排名）。</w:t>
            </w:r>
          </w:p>
        </w:tc>
      </w:tr>
      <w:bookmarkEnd w:id="0"/>
    </w:tbl>
    <w:p>
      <w:pPr>
        <w:spacing w:line="560" w:lineRule="exact"/>
        <w:sectPr>
          <w:headerReference r:id="rId3" w:type="default"/>
          <w:pgSz w:w="23814" w:h="16840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2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2022-01-24T02:27:29Z</dcterms:created>
  <dc:creator>Administrator</dc:creator>
  <cp:lastModifiedBy>Administrator</cp:lastModifiedBy>
  <dcterms:modified xsi:type="dcterms:W3CDTF">2022-01-24T02:27:34Z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